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43F" w:rsidRPr="00C6543F" w:rsidRDefault="00C6543F" w:rsidP="00C6543F">
      <w:pPr>
        <w:shd w:val="clear" w:color="auto" w:fill="FFFFFF"/>
        <w:spacing w:before="120" w:after="120" w:line="240" w:lineRule="auto"/>
        <w:ind w:firstLine="567"/>
        <w:jc w:val="both"/>
        <w:textAlignment w:val="baseline"/>
        <w:rPr>
          <w:rFonts w:ascii="Times New Roman" w:eastAsia="Times New Roman" w:hAnsi="Times New Roman" w:cs="Times New Roman"/>
          <w:b/>
          <w:color w:val="363636"/>
          <w:sz w:val="28"/>
          <w:szCs w:val="28"/>
          <w:lang w:eastAsia="vi-VN"/>
        </w:rPr>
      </w:pPr>
      <w:r w:rsidRPr="00C6543F">
        <w:rPr>
          <w:rFonts w:ascii="Times New Roman" w:eastAsia="Times New Roman" w:hAnsi="Times New Roman" w:cs="Times New Roman"/>
          <w:b/>
          <w:color w:val="363636"/>
          <w:sz w:val="28"/>
          <w:szCs w:val="28"/>
          <w:lang w:eastAsia="vi-VN"/>
        </w:rPr>
        <w:t>Đề cương tuyên truyền kỷ niệm 100 năm Ngày sinh đồng chí Võ Văn Kiệt</w:t>
      </w:r>
    </w:p>
    <w:p w:rsidR="00C6543F" w:rsidRDefault="00C6543F" w:rsidP="00C6543F">
      <w:pPr>
        <w:spacing w:before="120" w:after="120" w:line="240" w:lineRule="auto"/>
        <w:ind w:firstLine="567"/>
        <w:jc w:val="both"/>
        <w:textAlignment w:val="baseline"/>
        <w:rPr>
          <w:rFonts w:ascii="Times New Roman" w:eastAsia="Times New Roman" w:hAnsi="Times New Roman" w:cs="Times New Roman"/>
          <w:bCs/>
          <w:color w:val="363636"/>
          <w:sz w:val="28"/>
          <w:szCs w:val="28"/>
          <w:lang w:val="en-US" w:eastAsia="vi-VN"/>
        </w:rPr>
      </w:pP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bCs/>
          <w:color w:val="363636"/>
          <w:sz w:val="28"/>
          <w:szCs w:val="28"/>
          <w:lang w:eastAsia="vi-VN"/>
        </w:rPr>
      </w:pPr>
      <w:r w:rsidRPr="00C6543F">
        <w:rPr>
          <w:rFonts w:ascii="Times New Roman" w:eastAsia="Times New Roman" w:hAnsi="Times New Roman" w:cs="Times New Roman"/>
          <w:bCs/>
          <w:color w:val="363636"/>
          <w:sz w:val="28"/>
          <w:szCs w:val="28"/>
          <w:lang w:eastAsia="vi-VN"/>
        </w:rPr>
        <w:t>Ban Tuyên giáo Trung ương ban hành Đề cương tuyên truyền kỷ niệm 100 năm Ngày sinh đồng chí Võ Văn Kiệt (23/11/1922 - 23/11/2022). Tạp chí Tuyên giáo trân trọng giới thiệu toàn văn bản Đề cương.</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b/>
          <w:bCs/>
          <w:color w:val="363636"/>
          <w:sz w:val="28"/>
          <w:szCs w:val="28"/>
          <w:lang w:eastAsia="vi-VN"/>
        </w:rPr>
        <w:t>I. KHÁI LƯỢC TIỂU SỬ VÀ QUÁ TRÌNH HOẠT ĐỘNG CÁCH MẠNG CỦA ĐỒNG CHÍ VÕ VĂN KIỆT</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Đồng chí Võ Văn Kiệt tên thật là Phan Văn Hòa, bí danh Sáu Dân, sinh ngày 23/11/1922 tại xã Trung Hiệp, huyện Vũng Liêm, tỉnh Vĩnh Long, trong một gia đình nông dân nghèo. Sinh ra và lớn lên trên mảnh đất giàu truyền thống văn hiến, yêu nước, đấu tranh chống áp bức cường quyền, nên khi tuổi đời còn rất trẻ, Đồng chí đã sớm hình thành tư tưởng yêu nước, giác ngộ cách mạng.</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Năm 1938, khi mới 16 tuổi, Võ Văn Kiệt đã tham gia hoạt động cách mạng trong phong trào Thanh niên phản đế. Tháng 11/1939, được kết nạp vào Đảng Cộng sản Đông Dương; tháng 11/1940, được cử làm Bí thư Chi bộ xã Trung Hiệp, Huyện ủy viên huyện Vũng Liêm và tham gia lãnh đạo cuộc khởi nghĩa Nam Kỳ ở huyện Vũng Liêm, tỉnh Vĩnh Long. Sau Khởi nghĩa Nam Kỳ, Đồng chí được điều động về hoạt động tại vùng U Minh thuộc tỉnh Rạch Giá (Kiên Giang).</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Từ năm 1941 - 1945, trên cương vị Tỉnh ủy viên tỉnh Rạch Giá, Đồng chí đã tham gia xây dựng lực lượng cách mạng, bảo vệ căn cứ địa U Minh trở thành đầu não chỉ huy cách mạng của các tỉnh miền Tây Nam Bộ, góp phần vào thắng lợi của cuộc Cách mạng tháng Tám năm 1945.</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Sau ngày Tổng khởi nghĩa tháng Tám năm 1945, đồng chí Võ Văn Kiệt được cử làm Ủy viên Chính trị dân quân cách mạng Liên tỉnh Tây Nam Bộ, Ủy viên Thường vụ Tỉnh ủy Rạch Giá, rồi Phó Bí thư Tỉnh ủy Rạch Giá, tham gia lãnh đạo Nhân dân các tỉnh miền Tây Nam Bộ: Rạch Giá, Bạc Liêu, Cà Mau... tiến hành cuộc kháng chiến trường kỳ chống thực dân Pháp xâm lược.</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Giữa năm 1949, Đồng chí được điều về làm Phó Bí thư, rồi Bí thư Tỉnh ủy Bạc Liêu, trực tiếp chỉ đạo cuộc chiến đấu của đồng bào, góp phần tích cực vào thắng lợi cuộc kháng chiến chống thực dân Pháp của Nhân dân ta.</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Sau Hiệp định Giơnevơ (1954), Đồng chí được phân công bí mật ở lại miền Nam, hoạt động tại các tỉnh Cà Mau, Bạc Liêu, vùng cực Nam của Tổ quốc. Năm 1955, Đồng chí được bầu làm Ủy viên dự khuyết Xứ ủy Nam Bộ, Phó Bí thư Liên Tỉnh ủy miền Tây, sát cánh bên cạnh đồng chí Lê Duẩn, góp phần xây dựng Đề cương cách mạng miền Nam. Năm 1959, Đồng chí được điều về Khu Sài Gòn - Gia Định (T.4), làm Bí thư Khu ủy.</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 xml:space="preserve">Năm 1960, tại Đại hội đại biểu toàn quốc lần thứ III của Đảng, Đồng chí được bầu làm Ủy viên dự khuyết Ban Chấp hành Trung ương Đảng; là Ủy viên Trung ương Cục miền Nam; tiếp tục làm Bí thư Khu ủy T.4 (Sài Gòn - Gia Định) cho đến cuối năm 1969, rồi Bí thư Khu ủy Khu 9 (Tây Nam Bộ), Bí thư Quân khu ủy Quân </w:t>
      </w:r>
      <w:r w:rsidRPr="00C6543F">
        <w:rPr>
          <w:rFonts w:ascii="Times New Roman" w:eastAsia="Times New Roman" w:hAnsi="Times New Roman" w:cs="Times New Roman"/>
          <w:color w:val="363636"/>
          <w:sz w:val="28"/>
          <w:szCs w:val="28"/>
          <w:bdr w:val="none" w:sz="0" w:space="0" w:color="auto" w:frame="1"/>
          <w:lang w:eastAsia="vi-VN"/>
        </w:rPr>
        <w:lastRenderedPageBreak/>
        <w:t>khu 9 đến năm 1973. Năm 1972, Đồng chí được bầu làm Ủy viên chính thức Ban Chấp hành Trung ương Đảng.</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Từ năm 1973 - 1975, đồng chí Võ Văn Kiệt được điều về công tác ở Trung ương Cục, trên cương vị là Ủy viên Thường vụ Trung ương Cục miền Nam.</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Trong chiến dịch giải phóng Sài Gòn, Đồng chí được Trung ương Cục phân công làm Ủy viên Ban cán sự Đảng ủy đặc biệt của Chiến dịch Hồ Chí Minh và Bí thư Ủy ban Quân quản Thành phố.</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Sau ngày Tổ quốc thống nhất, Đồng chí được phân công làm Phó Bí thư Thành ủy, Chủ tịch Ủy ban nhân dân Thành phố Hồ Chí Minh.</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Năm 1976, tại Đại hội đại biểu toàn quốc lần thứ IV của Đảng, đồng chí Võ Văn Kiệt được bầu lại vào Ban Chấp hành Trung Trung ương và được bầu làm Ủy viên dự khuyết Bộ Chính trị và được phân công làm Bí thư Thành ủy Thành phố Hồ Chí Minh. Tháng 3/1982, tại Đại hội đại biểu toàn quốc lần thứ V của Đảng, Đồng chí tiếp tục được bầu vào Ban Chấp hành Trung ương và bầu làm Ủy viên Bộ Chính trị; tháng 4/1982, được Quốc hội phê chuẩn làm Phó Chủ tịch Hội đồng Bộ trưởng, kiêm Chủ nhiệm Ủy ban Kế hoạch Nhà nước.</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Tháng 12/1986, tại Đại hội đại biểu toàn quốc lần thứ VI của Đảng, đồng chí Võ Văn Kiệt được bầu lại vào Ban Chấp hành Trung ương Đảng, được Ban Chấp hành Trung ương bầu làm Ủy viên Bộ Chính trị. Kỳ họp thứ nhất (Quốc hội khóa VIII), Đồng chí được bầu lại làm Phó Chủ tịch Hội đồng Bộ trưởng, kiêm Chủ nhiệm Ủy ban Kế hoạch Nhà nước.</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Tại Đại hội đại biểu toàn quốc lần thứ VII của Đảng (tháng 6/1991), đồng chí Võ Văn Kiệt tiếp tục được bầu vào Ban Chấp hành Trung ương, Bộ Chính trị. Kỳ họp thứ nhất Quốc hội khóa VIII, Đồng chí được Quốc hội phê chuẩn giữ chức Phó Chủ tịch Hội đồng Bộ trưởng. Đến kỳ họp thứ chín Quốc hội khóa VIII (tháng 8/1991), Đồng chí được Quốc hội bầu giữ chức Chủ tịch Hội đồng Bộ trưởng và tại kỳ họp thứ nhất, Quốc hội khóa IX (tháng 10/1992) đồng chí Võ Văn Kiệt được bầu làm Thủ tướng Chính phủ nước Cộng hòa xã hội chủ nghĩa Việt Nam, Phó Chủ tịch Hội đồng Quốc phòng và An ninh cho đến năm 1997.</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Tháng 6/1996, tại Đại hội đại biểu toàn quốc lần thứ VIII của Đảng, đồng chí Võ Văn Kiệt tiếp tục được bầu vào Ban Chấp hành Trung ương, được Trung ương bầu vào Bộ Chính trị và được cử làm Ủy viên Thường vụ Bộ Chính trị.</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Từ tháng 12/1997 - 4/2001, do tuổi cao, Đồng chí xin rút khỏi Bộ Chính trị, Ban Chấp hành Trung ương và được Hội nghị lần thứ tư Ban Chấp hành Trung ương Đảng khóa VIII cử làm Cố vấn Ban Chấp hành Trung ương Đảng Cộng sản Việt Nam.</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Đồng chí là Đại biểu Quốc hội các khóa VI, VIII và IX.</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Đồng chí từ trần vào lúc 7 giờ 40 phút ngày 11/6/2008, hưởng thọ 86 tuổi.</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 xml:space="preserve">Do công lao to lớn đối với sự nghiệp cách mạng của Đảng và dân tộc, uy tín lớn trong và ngoài nước, đồng chí Võ Văn Kiệt đã được Đảng, Nhà nước tặng thưởng Huân chương Sao vàng, Huy hiệu 60 năm tuổi Đảng và nhiều huân, huy </w:t>
      </w:r>
      <w:r w:rsidRPr="00C6543F">
        <w:rPr>
          <w:rFonts w:ascii="Times New Roman" w:eastAsia="Times New Roman" w:hAnsi="Times New Roman" w:cs="Times New Roman"/>
          <w:color w:val="363636"/>
          <w:sz w:val="28"/>
          <w:szCs w:val="28"/>
          <w:bdr w:val="none" w:sz="0" w:space="0" w:color="auto" w:frame="1"/>
          <w:lang w:eastAsia="vi-VN"/>
        </w:rPr>
        <w:lastRenderedPageBreak/>
        <w:t>chương cao quý khác. Cuộc đời Đồng chí là tấm gương sáng để đồng bào, cán bộ, chiến sĩ cả nước yêu quý, kính trọng và mãi mãi noi theo.</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  </w:t>
      </w:r>
      <w:r w:rsidRPr="00C6543F">
        <w:rPr>
          <w:rFonts w:ascii="Times New Roman" w:eastAsia="Times New Roman" w:hAnsi="Times New Roman" w:cs="Times New Roman"/>
          <w:b/>
          <w:bCs/>
          <w:color w:val="363636"/>
          <w:sz w:val="28"/>
          <w:szCs w:val="28"/>
          <w:lang w:eastAsia="vi-VN"/>
        </w:rPr>
        <w:t>II. NHỮNG CỐNG HIẾN TO LỚN, QUAN TRỌNG CỦA ĐỒNG CHÍ</w:t>
      </w:r>
      <w:r w:rsidRPr="00C6543F">
        <w:rPr>
          <w:rFonts w:ascii="Times New Roman" w:eastAsia="Times New Roman" w:hAnsi="Times New Roman" w:cs="Times New Roman"/>
          <w:b/>
          <w:bCs/>
          <w:color w:val="363636"/>
          <w:spacing w:val="-2"/>
          <w:sz w:val="28"/>
          <w:szCs w:val="28"/>
          <w:lang w:eastAsia="vi-VN"/>
        </w:rPr>
        <w:t> </w:t>
      </w:r>
      <w:r w:rsidRPr="00C6543F">
        <w:rPr>
          <w:rFonts w:ascii="Times New Roman" w:eastAsia="Times New Roman" w:hAnsi="Times New Roman" w:cs="Times New Roman"/>
          <w:b/>
          <w:bCs/>
          <w:color w:val="363636"/>
          <w:spacing w:val="-4"/>
          <w:sz w:val="28"/>
          <w:szCs w:val="28"/>
          <w:lang w:eastAsia="vi-VN"/>
        </w:rPr>
        <w:t>VÕ VĂN KIỆT ĐỐI VỚI SỰ NGHIỆP CÁCH MẠNG CỦA ĐẢNG VÀ DÂN TỘC</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b/>
          <w:bCs/>
          <w:color w:val="363636"/>
          <w:sz w:val="28"/>
          <w:szCs w:val="28"/>
          <w:lang w:eastAsia="vi-VN"/>
        </w:rPr>
        <w:t>1. Nhà lãnh đạo xuất sắc của Đảng, Nhà nước và Nhân dân ta</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Cuộc đời và sự nghiệp của đồng chí Võ Văn Kiệt gắn liền với lịch sử đấu tranh cách mạng hào hùng của Đảng và dân tộc ta. Thời thơ ấu và niên thiếu vất vả, bươn trải đã hun đúc ý chí giải phóng dân tộc, bản lĩnh của Võ Văn Kiệt. Khi 16 tuổi, Đồng chí đã giác ngộ cách mạng, tham gia phong trào Thanh niên phản đế và trở thành đảng viên Đảng Cộng sản Đông Dương khi mới 17 tuổi.</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Khởi nghĩa Nam Kỳ bùng nổ, ở tuổi 18, Đồng chí được giao làm Bí thư Chi bộ xã Trung Hiệp, Huyện ủy viên huyện Vũng Liêm, lãnh đạo Nhân dân nổi dậy cướp chính quyền ở huyện lỵ Vũng Liêm. Tuy khởi nghĩa thất bại nhưng trong quá trình hoạt động cách mạng, Đồng chí đã bắt đầu bộc lộ tư chất của một tài năng lớn.</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Trên cương vị Tỉnh ủy viên lâm thời tỉnh Rạch Giá, Đồng chí thường xuyên bám địa bàn, bám đất, bám dân, nhiều lần đối mặt với cái chết trong gang tấc, xây dựng cơ sở cách mạng, huấn luyện lực lượng quân sự, mở rộng và phát triển căn cứ địa U Minh trở thành đầu não chỉ huy kháng chiến của các tỉnh miền Tây Nam Bộ, góp phần cùng các địa phương trong cả nước làm nên thắng lợi của Cách mạng tháng Tám năm 1945.</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Khi thực dân Pháp tái chiếm Nam Bộ, trên cương vị Ủy viên Chính trị dân quân cách mạng Liên tỉnh miền Tây, đồng chí Võ Văn Kiệt được phân công trực tiếp lãnh đạo cuộc kháng chiến chống thực dân Pháp ở các tỉnh Rạch Giá, Bạc Liêu. Dấu chân của Đồng chí đã in khắp các chiến trường miền Tây Nam Bộ. Bằng trí tuệ, hoạt động chỉ đạo của mình, Đồng chí đã góp phần tích cực vào thắng lợi cuộc kháng chiến chống thực dân Pháp của Nhân dân ta.</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Sau Hiệp định Giơnevơ (7/1954), đồng chí Võ Văn Kiệt được Đảng phân công bí mật ở lại miền Nam, hoạt động bên cạnh đồng chí Lê Duẩn - Bí thư Xứ ủy, tiếp tục chỉ đạo phong trào cách mạng miền Nam. Trong tình thế khó khăn của cách mạng miền Nam khi đó, đồng chí Võ Văn Kiệt đã thể hiện bản lĩnh vững vàng, bám sát địa bàn, chỉ đạo cơ sở đấu tranh với kẻ thù. Với sự nhạy cảm của một nhà hoạt động cách mạng lão luyện, Đồng chí có những nhận định hết sức đúng đắn về âm mưu, thủ đoạn của kẻ thù, kịp thời đề ra những đối sách, chỉ đạo phong trào cách mạng.</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  </w:t>
      </w:r>
      <w:r w:rsidRPr="00C6543F">
        <w:rPr>
          <w:rFonts w:ascii="Times New Roman" w:eastAsia="Times New Roman" w:hAnsi="Times New Roman" w:cs="Times New Roman"/>
          <w:color w:val="363636"/>
          <w:spacing w:val="4"/>
          <w:sz w:val="28"/>
          <w:szCs w:val="28"/>
          <w:bdr w:val="none" w:sz="0" w:space="0" w:color="auto" w:frame="1"/>
          <w:lang w:eastAsia="vi-VN"/>
        </w:rPr>
        <w:t>Xuất phát từ thực tiễn nóng bỏng của cách mạng miền Nam, nắm bắt yêu cầu, nguyện vọng đấu tranh của quần chúng, đồng chí Võ Văn Kiệt đã có những ý kiến đề xuất với đồng chí Lê Duẩn, góp phần bổ sung cơ sở lý luận và thực tiễn cho bản Đề cương cách mạng miền Nam, để từ đó Đảng ta nghiên cứu, hoàn thiện cho ra đời Nghị quyết 15 lịch sử, thổi bùng lên phong trào Đồng khởi, tạo bước ngoặt quan trọng của cách mạng miền Nam.</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lastRenderedPageBreak/>
        <w:t>Từ cuối năm 1959 đến đầu năm 1970, dưới sự chỉ đạo của Khu ủy T.4, đứng đầu là Bí thư Võ Văn Kiệt, quân và dân Sài Gòn - Gia Định đã anh dũng chiến đấu lập nhiều chiến công vang dội; góp phần vào thắng lợi chung của Nhân dân cả nước, buộc đế quốc Mỹ phải ngồi vào bàn đàm phán và ký Hiệp định Paris (1/1973), rút quân đội ra khỏi miền Nam, tạo ra cục diện mới cho cách mạng miền Nam.</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Sau Hiệp định Paris, trên cương vị là Ủy viên Thường vụ Trung ương Cục miền Nam, Bí thư Khu ủy kiêm Chính ủy Quân khu 9, đồng chí</w:t>
      </w:r>
      <w:r w:rsidRPr="00C6543F">
        <w:rPr>
          <w:rFonts w:ascii="Times New Roman" w:eastAsia="Times New Roman" w:hAnsi="Times New Roman" w:cs="Times New Roman"/>
          <w:color w:val="363636"/>
          <w:spacing w:val="2"/>
          <w:sz w:val="28"/>
          <w:szCs w:val="28"/>
          <w:bdr w:val="none" w:sz="0" w:space="0" w:color="auto" w:frame="1"/>
          <w:lang w:eastAsia="vi-VN"/>
        </w:rPr>
        <w:t> Võ Văn Kiệt đã chỉ đạo Khu ủy và Bộ Tư lệnh Quân khu đưa ra những quyết định mang tính lịch sử “Đánh địch lấn chiếm, giữ đất giữ dân”; không chấp nhận ngừng bắn khi chính quyền Sài Gòn đã vi phạm Hiệp định Paris; kiên quyết, chủ động và liên tục tiến công địch trên các mặt trận, cả nông thôn và thành thị. Với quyết định đúng đắn và rất sáng tạo đó, chỉ trong thời gian ngắn, quân và dân Khu 9 đã làm thất bại âm mưu lấn chiếm của địch, mở rộng thêm nhiều vùng giải phóng, tạo nên thế và lực mới rất quan trọng, là một trong những cơ sở để Đảng ta đưa ra quyết định phát động cuộc tổng tiến công và nổi dậy giải phóng miền Nam, thống nhất Tổ quốc.</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Mùa Xuân năm 1975, trong chiến dịch giải phóng Sài Gòn, trên cương vị Ủy viên Đảng ủy đặc biệt của Chiến dịch Hồ Chí Minh, Đồng chí đã cùng Bộ Tư lệnh chiến dịch, chỉ huy năm cánh quân thần tốc tiến vào thành phố, phối hợp với sự nổi dậy của Nhân dân, buộc chính quyền Sài Gòn phải đầu hàng vô điều kiện, hoàn thành sự nghiệp giải phóng miền Nam, thống nhất đất nước.</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Sau ngày đất nước thống nhất, trên cương vị Phó Bí thư Thành ủy, Chủ tịch UBND Thành phố Hồ Chí Minh rồi Bí thư Thành ủy, Đồng chí đã cùng lãnh đạo Thành phố đưa ra những quyết sách hết sức năng động, phù hợp với tình hình thực tiễn, từng bước tháo gỡ khó khăn, đưa Thành phố dần đi vào ổn định để rồi sau đó trở thành đầu tàu kinh tế của cả nước. Đã có lúc người ta đặt cho đồng chí Võ Văn Kiệt nhiều cái tên như “Chủ tịch gạo”, “Bí thư phá rào” để thấy những quyết định của Đồng chí không rập khuôn, giáo điều, thể hiện sự tìm tòi, sáng tạo, năng động, bám sát yêu cầu của thực tiễn cách mạng, có tầm ảnh hưởng lớn đối với đất nước, với Nhân dân.</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Sau này, trên các cương vị Chủ nhiệm Ủy ban Kế hoạch Nhà nước, Phó Chủ tịch thứ nhất Hội đồng Bộ trưởng, Chủ tịch Hội đồng Bộ trưởng, Thủ tướng Chính phủ nước Cộng hòa xã hội chủ nghĩa Việt Nam, Đồng chí luôn hoàn thành xuất sắc những nhiệm vụ mà Đảng và Nhân dân giao phó. Xuất phát từ tấm lòng vì nước, vì dân, trước khi đưa ra một quyết định quan trọng nào, đặc biệt là những quyết định có tác động, ảnh hưởng đến phát triển kinh tế đất nước và đời sống Nhân dân, Đồng chí đều chú trọng tập hợp và lắng nghe các chuyên gia, nhà khoa học và tự mình bỏ nhiều công sức nghiên cứu, tham khảo kinh nghiệm tích lũy từ cuộc sống của mọi tầng lớp Nhân dân. Chính vì vậy, khi vận dụng vào chỉ đạo thực tiễn, những chủ trương, chính sách của Đảng và Nhà nước đã nhận được sự đồng thuận “ý Đảng, lòng dân”; phát huy hiệu quả, góp phần đưa sự nghiệp đổi mới của đất nước ta đạt được những thành tựu to lớn, có ý nghĩa lịch sử.</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lastRenderedPageBreak/>
        <w:t>Với tính cách nổi bật là sâu sát thực tế, dám nghĩ, dám làm, dám chịu trách nhiệm, sẵn sàng dấn thân cho cái mới, đồng chí Võ Văn Kiệt đã động viên được nhiều lực lượng xã hội tham gia vào công cuộc đổi mới toàn diện và sâu sắc của Đảng và Nhà nước. Đồng chí đã có nhiều đóng góp về lý luận và thực tiễn để xóa bỏ cơ chế kinh tế tập trung quan liêu, bao cấp, hoạch định và thực hiện đường lối đổi mới đất nước. Đồng chí Võ Văn Kiệt có những quyết định táo bạo và là người chỉ đạo thực hiện nhiều dự án quan trọng như: Thủy điện Trị An; công trình thủy lợi đào kênh T5 đưa nước lũ thoát ra biển Tây; khai phá Đồng Tháp Mười và tứ giác Long Xuyên, ngọt hóa bán đảo Cà Mau; công trình đường dây tải điện 500KV Bắc - Nam; đường Bắc Thăng Long - Nội Bài; đường Hồ Chí Minh; Nhà máy lọc dầu Dung Quất và phát triển ngành dầu khí, viễn thông, hàng không, xây dựng các khu công nghệ cao Hòa Lạc; công viên phần mềm Quang Trung; Làng văn hóa các dân tộc Việt Nam... Tất cả nói lên tâm huyết và những nỗ lực phi thường của đồng chí Võ Văn Kiệt trong tổ chức thực hiện các chủ trương của Đảng, để lại “dấu ấn Võ Văn Kiệt” góp phần xây dựng, phát triển kinh tế, văn hóa, xã hội của đất nước, đồng thời thể hiện tầm nhìn, trí tuệ của một nhà lãnh đạo xuất sắc.</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          Đồng chí Võ Văn Kiệt luôn cho rằng, lãnh đạo đất nước phát triển kinh tế - </w:t>
      </w:r>
      <w:r w:rsidRPr="00C6543F">
        <w:rPr>
          <w:rFonts w:ascii="Times New Roman" w:eastAsia="Times New Roman" w:hAnsi="Times New Roman" w:cs="Times New Roman"/>
          <w:color w:val="363636"/>
          <w:spacing w:val="4"/>
          <w:sz w:val="28"/>
          <w:szCs w:val="28"/>
          <w:bdr w:val="none" w:sz="0" w:space="0" w:color="auto" w:frame="1"/>
          <w:lang w:eastAsia="vi-VN"/>
        </w:rPr>
        <w:t>xã hội, nâng cao đời sống Nhân dân là tiền đề để đất nước giữ vững ổn định về chính trị - xã hội và mở rộng đối ngoại. Trên cương vị Thủ tướng Chính phủ, Đồng chí đã cùng tập thể Bộ Chính trị, Ban Chấp hành Trung ương thực hiện đường lối ngoại giao rộng mở, thúc đẩy quá trình bình thường hóa quan hệ với Trung Quốc và Mỹ, đa phương hóa, đa dạng hóa trong quan hệ quốc tế, thiết lập sự liên kết kinh tế khu vực và thế giới (với ASEAN, Nhật Bản và EU...), khơi dậy và phát huy tất cả các nguồn lực ấy để giành được nhiều nhất lợi ích cho dân tộc mình trong tư thế độc lập, tự chủ, đưa đất nước ra khỏi khủng hoảng kinh tế - xã hội, phá vỡ thế bao vây, cấm vận, đưa sự nghiệp cách mạng luôn tiến lên phía trước.</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Sau khi rời cương vị Thủ tướng Chính phủ (8/1997), đồng chí Võ Văn Kiệt vẫn dành nhiều tâm huyết, trí tuệ cống hiến cho Đảng, cho đất nước. Với vai trò Cố vấn Ban Chấp hành Trung ương Đảng, Đồng chí đã dồn hết nghị lực và tâm trí cho công cuộc xây dựng Đảng, với nhiều kiến nghị cụ thể, tâm huyết trong các kỳ Đại hội Đảng toàn quốc, cũng như trong nhiều sinh hoạt quan trọng của Đảng, góp phần thiết thực vào công tác đổi mới và chỉnh đốn Đảng, để Đảng ta xứng đáng là đội ngũ tiên phong của giai cấp công nhân, đồng thời là đội tiên phong của Nhân dân lao động và của cả dân tộc, đáp ứng niềm tin của Nhân dân.</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b/>
          <w:bCs/>
          <w:color w:val="363636"/>
          <w:sz w:val="28"/>
          <w:szCs w:val="28"/>
          <w:lang w:eastAsia="vi-VN"/>
        </w:rPr>
        <w:t>2. Người cộng sản tiêu biểu cho tinh thần không ngừng rèn luyện, học hỏi, năng động và sáng tạo</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 xml:space="preserve">Ngay từ nhỏ, Võ Văn Kiệt đã bộc lộ tư chất thông minh, hiếu học, nhưng do hoàn cảnh gia đình nghèo túng, Đồng chí không có điều kiện theo học tại các trường lớp. Tuy nhiên, với trí tuệ thông minh, cùng với nghị lực phi thường, Đồng chí không ngừng trau dồi kiến thức và lý luận cách mạng. Có thể nói, đồng chí Võ Văn Kiệt là tấm gương sáng ngời về tinh thần tự học cầu tiến, đặc biệt là học từ </w:t>
      </w:r>
      <w:r w:rsidRPr="00C6543F">
        <w:rPr>
          <w:rFonts w:ascii="Times New Roman" w:eastAsia="Times New Roman" w:hAnsi="Times New Roman" w:cs="Times New Roman"/>
          <w:color w:val="363636"/>
          <w:sz w:val="28"/>
          <w:szCs w:val="28"/>
          <w:bdr w:val="none" w:sz="0" w:space="0" w:color="auto" w:frame="1"/>
          <w:lang w:eastAsia="vi-VN"/>
        </w:rPr>
        <w:lastRenderedPageBreak/>
        <w:t>thực tiễn cách mạng để trưởng thành cả về nhận thức lý luận và bản lĩnh cách mạng.</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 Ngay cả những năm tháng kháng chiến ác liệt, mỗi khi rảnh rỗi, Đồng chí đều tranh thủ đọc sách, báo, tài liệu, ghi chép, học hỏi kinh nghiệm từ các đồng chí lãnh đạo, từ những trí thức yêu nước và cả cấp dưới của mình. Sau khi đất nước thống nhất, dù giữ chức vụ cao, rất bận rộn với công việc, nhưng Đồng chí vẫn thường xuyên nghiên cứu, học tập để nâng tầm hiểu biết. Theo Đồng chí, cần tôn trọng những người có bằng cấp, tôn trọng và lắng nghe trí thức, nhưng Đồng chí cũng cho rằng việc học không vì bằng cấp mà học là để đem những kiến thức mới vận dụng vào thực tiễn cuộc sống, nhất là để phục vụ sự nghiệp cách mạng của Đảng, của dân tộc. Cách mạng là sáng tạo, sự nghiệp cách mạng đòi hỏi người cán bộ lãnh đạo phải có khả năng tổng kết thực tiễn, phát hiện cái mới và nhân rộng cái mới. Tinh thần ham học, ham đọc của Đồng chí gần gũi một cách tự nhiên với phẩm chất năng động và sáng tạo, nhạy bén với cái mới, cái tiến bộ.</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Năm 1993, Thủ tướng Võ Văn Kiệt thành lập Tổ chuyên gia tư vấn về cải cách kinh tế và cải cách hành chính để tham khảo ý kiến khi hoạch định những chính sách lớn. Bằng năng lực trí tuệ sắc sảo và trực giác mẫn tiệp của mình, Đồng chí đã nắm bắt cái thần, cốt lõi của những vấn đề phức tạp, trên cơ sở đó, đã đưa ra những quyết định táo bạo và chính xác.</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Là nhà lãnh đạo, nhà hoạt động thực tiễn trong Nhân dân, chú ý nghiên cứu thực tiễn đất nước, sâu sát cơ sở; có năng lực tổng kết thực tiễn, phát hiện cái mới, dám quyết định và dám chịu trách nhiệm, đồng chí Võ Văn Kiệt đã đóng góp cho Đảng nhiều chủ trương, chính sách sáng tạo, góp phần đưa đất nước vượt qua thời điểm gay cấn, khó khăn, đẩy mạnh công nghiệp hóa, hiện đại hóa, phát triển nền kinh tế thị trường định hướng xã hội chủ nghĩa, cải thiện đời sống Nhân dân, tăng cường xây dựng hệ thống chính trị, giữ vững quốc phòng - an ninh, không ngừng mở rộng quan hệ đối ngoại và nâng cao vị thế của đất nước trên trường quốc tế.</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b/>
          <w:bCs/>
          <w:color w:val="363636"/>
          <w:sz w:val="28"/>
          <w:szCs w:val="28"/>
          <w:lang w:eastAsia="vi-VN"/>
        </w:rPr>
        <w:t>3. Tấm gương cộng sản kiên trung, suốt đời vì nước, vì dân, người học trò xuất sắc của Chủ tịch Hồ Chí Minh</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Đồng chí Võ Văn Kiệt là một người cộng sản luôn đặt lợi ích của Nhân dân, của Tổ quốc lên trên hết, trước hết. Suy nghĩ và việc làm của Đồng chí luôn thể hiện sự trăn trở của một công dân, của một nhà lãnh đạo, người đứng đầu Chính phủ đau đáu vì tiền đồ phát triển của đất nước. Đồng chí không say sưa với những thắng lợi, mà luôn tìm tòi theo cách nghĩ khám phá, đột phá, sáng tạo. Mỗi khi nhắc tới cuộc đấu tranh đầy hy sinh, gian khổ, khó khăn vì độc lập, tự do của Tổ quốc, Đồng chí luôn trăn trở Đảng phải làm gì cho dân để đáp ứng lại sự hy sinh to lớn và vô giá đó.</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Đồng chí luôn day dứt về nguy cơ tụt hậu của đất nước, về sự tăng trưởng bền vững của nước nhà, làm sao phát huy được tiềm năng sẵn có trong Nhân dân để tận dụng cơ hội, bứt phá đưa đất nước phát triển nhanh hơn. Với tầm nhìn xa, tư tưởng nhân văn, đoàn kết, hòa hợp, chủ động khép lại quá khứ chiến tranh và hướng tới tương lai, đồng chí Võ Văn Kiệt đã góp phần tạo sự ổn định và phát triển mạnh mẽ của đất nước.</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lastRenderedPageBreak/>
        <w:t>Tầm nhìn, cách suy nghĩ và hành động của Thủ tướng Võ Văn Kiệt là tầm nhìn vượt thời đại. Hơn nửa thời gian cuộc đời hoạt động cách mạng, kinh qua hai cuộc chiến tranh, nhưng đồng chí Võ Văn Kiệt đã sớm nhìn thấy xu thế vận động của thế giới trong kỷ nguyên toàn cầu hóa và hội nhập quốc tế. Đồng chí thường nói đổi mới là sáng tạo, là biết khai thác, phát huy thế mạnh của đất nước, dân tộc, lịch sử, văn hóa và con người Việt Nam, vượt qua những trở lực về tư duy cũ kỹ, lạc hậu và phong cách lãnh đạo quan liêu, đem lại chất lượng cao cho công cuộc đổi mới và chủ nghĩa xã hội.</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Xuất phát từ tấm lòng yêu nước, trọng dân, thương dân, lòng tự hào dân tộc sâu sắc, đồng chí Võ Văn Kiệt chủ động đến với Nhân dân để hiểu dân, học dân, hỏi dân, bàn bạc với dân và tìm ra cách làm có hiệu quả nhất. Đồng chí không nói nhiều, viết nhiều về tư tưởng Hồ Chí Minh, nhưng toàn bộ cuộc đời hoạt động cách mạng của Đồng chí tỏ rõ sự thấm nhuần về tư tưởng, đạo đức, phong cách của Người, biểu hiện rõ nhất là không giáo điều, rập khuôn, máy móc; miệng nói tay làm, nói ít làm nhiều, lấy hiệu quả thực tiễn làm thước đo. Đồng chí Võ Văn Kiệt đã làm đúng tinh thần lời dạy của Bác Hồ, người cán bộ khi nhận nhiệm vụ do Nhân dân ủy thác thì phải gắng sức làm, cũng như một người lính vâng mệnh lệnh quốc dân ra trước mặt trận.</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Đồng chí Võ Văn Kiệt luôn tuyệt đối trung thành với mục tiêu lý tưởng của Đảng Cộng sản Việt Nam, trung thành và kiên định </w:t>
      </w:r>
      <w:r w:rsidRPr="00C6543F">
        <w:rPr>
          <w:rFonts w:ascii="Times New Roman" w:eastAsia="Times New Roman" w:hAnsi="Times New Roman" w:cs="Times New Roman"/>
          <w:color w:val="000000"/>
          <w:sz w:val="28"/>
          <w:szCs w:val="28"/>
          <w:bdr w:val="none" w:sz="0" w:space="0" w:color="auto" w:frame="1"/>
          <w:shd w:val="clear" w:color="auto" w:fill="FFFFFF"/>
          <w:lang w:eastAsia="vi-VN"/>
        </w:rPr>
        <w:t>Chủ nghĩa Mác - Lênin và Tư tưởng Hồ Chí Minh. Theo Đồng chí, nội hàm của mọi khái niệm lý luận không đứng im, bất biến mà đều vận động và được bổ sung bằng thực tiễn phát triển của lịch sử. Qua đó có thể thấy tư duy chính trị của đồng chí Võ Văn Kiệt là toàn diện, sâu sắc, nhạy bén và có tầm chiến lược. Tâm nguyện của đồng chí Võ Văn Kiệt là: một dân tộc đã trải qua bao gian khổ, hy sinh, mất mát để  giành lại độc lập, thống nhất cho Tổ quốc, dân tộc ấy phải được sống hạnh phúc trong độc lập và tự do, được hưởng "công bằng, dân chủ, văn minh" như mọi dân tộc tiên tiến trên thế giới. Đó là tấm lòng yêu nước thương dân, chủ nghĩa nhân văn cao cả và sâu sắc của Đồng chí, một phẩm chất mà Đồng chí đã suốt đời rèn luyện, noi theo Chủ tịch Hồ Chí Minh - người thầy vĩ đại và tôn kính của mình. Ðồng chí là hình ảnh cao đẹp về một nhà lãnh đạo đã giành được chiến thắng trước những thử thách khốc liệt, đầy cám dỗ của kinh tế thị trường, để mãi mãi là một người cộng sản chân chính trong trái tim của Nhân dân.</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000000"/>
          <w:sz w:val="28"/>
          <w:szCs w:val="28"/>
          <w:bdr w:val="none" w:sz="0" w:space="0" w:color="auto" w:frame="1"/>
          <w:shd w:val="clear" w:color="auto" w:fill="FFFFFF"/>
          <w:lang w:eastAsia="vi-VN"/>
        </w:rPr>
        <w:t>Đồng chí Võ Văn Kiệt với 86 tuổi đời, 69 tuổi Đảng, đã có những cống hiến to lớn cho sự nghiệp cách mạng vẻ vang của Đảng và dân tộc. Cả cuộc đời hoạt động cách mạng của đồng chí Võ Văn Kiệt luôn tận trung với nước, tận hiếu với dân, sống giản dị, khiêm tốn, luôn đặt lợi ích của Đảng, của đất nước, của Nhân dân lên trên hết; là một tấm gương tiêu biểu, mẫu mực về đạo đức cách mạng: cần, kiệm, liêm, chính, chí công, vô tư; một người cộng sản chân chính với trái tim nhân hậu mãi mãi ở trong lòng Nhân dân ta và bạn bè quốc tế.</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000000"/>
          <w:sz w:val="28"/>
          <w:szCs w:val="28"/>
          <w:bdr w:val="none" w:sz="0" w:space="0" w:color="auto" w:frame="1"/>
          <w:shd w:val="clear" w:color="auto" w:fill="FFFFFF"/>
          <w:lang w:eastAsia="vi-VN"/>
        </w:rPr>
        <w:t xml:space="preserve">Kỷ niệm 100 năm Ngày sinh đồng chí Võ Văn Kiệt đúng vào dịp toàn Đảng, toàn quân, toàn dân ta đang ra sức phấn đấu thực hiện thắng lợi Nghị quyết Đại hội </w:t>
      </w:r>
      <w:r w:rsidRPr="00C6543F">
        <w:rPr>
          <w:rFonts w:ascii="Times New Roman" w:eastAsia="Times New Roman" w:hAnsi="Times New Roman" w:cs="Times New Roman"/>
          <w:color w:val="000000"/>
          <w:sz w:val="28"/>
          <w:szCs w:val="28"/>
          <w:bdr w:val="none" w:sz="0" w:space="0" w:color="auto" w:frame="1"/>
          <w:shd w:val="clear" w:color="auto" w:fill="FFFFFF"/>
          <w:lang w:eastAsia="vi-VN"/>
        </w:rPr>
        <w:lastRenderedPageBreak/>
        <w:t>đại biểu toàn quốc lần thứ XIII của Đảng và các nghị quyết của Trung ương, đặc biệt là </w:t>
      </w:r>
      <w:r w:rsidRPr="00C6543F">
        <w:rPr>
          <w:rFonts w:ascii="Times New Roman" w:eastAsia="Times New Roman" w:hAnsi="Times New Roman" w:cs="Times New Roman"/>
          <w:color w:val="000000"/>
          <w:sz w:val="28"/>
          <w:szCs w:val="28"/>
          <w:lang w:eastAsia="vi-VN"/>
        </w:rPr>
        <w:t>Kết luận số 21-KL/TW ngày 25/10/2021 của Hội nghị lần thứ tư Ban Chấp hành Trung ương Đảng khóa XIII </w:t>
      </w:r>
      <w:r w:rsidRPr="00C6543F">
        <w:rPr>
          <w:rFonts w:ascii="Times New Roman" w:eastAsia="Times New Roman" w:hAnsi="Times New Roman" w:cs="Times New Roman"/>
          <w:i/>
          <w:iCs/>
          <w:color w:val="000000"/>
          <w:sz w:val="28"/>
          <w:szCs w:val="28"/>
          <w:lang w:eastAsia="vi-VN"/>
        </w:rPr>
        <w:t>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w:t>
      </w:r>
      <w:r w:rsidRPr="00C6543F">
        <w:rPr>
          <w:rFonts w:ascii="Times New Roman" w:eastAsia="Times New Roman" w:hAnsi="Times New Roman" w:cs="Times New Roman"/>
          <w:color w:val="000000"/>
          <w:sz w:val="28"/>
          <w:szCs w:val="28"/>
          <w:bdr w:val="none" w:sz="0" w:space="0" w:color="auto" w:frame="1"/>
          <w:shd w:val="clear" w:color="auto" w:fill="FFFFFF"/>
          <w:lang w:eastAsia="vi-VN"/>
        </w:rPr>
        <w:t>, nhằm tiếp tục nâng cao năng lực lãnh đạo và sức chiến đấu của Đảng, khơi dậy khát vọng phát triển đất nước, phát huy ý chí, sức mạnh đại đoàn kết toàn dân tộc kết hợp với sức mạnh thời đại, tiếp tục đẩy mạnh toàn diện, đồng bộ công cuộc đổi mới, xây dựng và bảo vệ vững chắc Tổ quốc, giữ vững môi trường hòa bình, ổn định, phấn đấu đến giữa thế kỷ XXI, nước ta trở thành nước phát triển, theo định hướng xã hội chủ nghĩa.</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363636"/>
          <w:sz w:val="28"/>
          <w:szCs w:val="28"/>
          <w:bdr w:val="none" w:sz="0" w:space="0" w:color="auto" w:frame="1"/>
          <w:lang w:eastAsia="vi-VN"/>
        </w:rPr>
        <w:t>Đây là đợt sinh hoạt chính trị có ý nghĩa sâu sắc để tôn vinh và tri ân những cống hiến to lớn, quan trọng của đồng chí Võ Văn Kiệt đối với sự nghiệp cách mạng vẻ vang của Đảng và dân tộc; đồng thời, góp phần giáo dục truyền thống lịch sử cách mạng, lòng yêu nước, tư tưởng chính trị, đạo đức, lối sống, ý chí, khát vọng vươn lên, cống hiến cho các tầng lớp Nhân dân, nhất là thế hệ trẻ Việt Nam.</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color w:val="000000"/>
          <w:sz w:val="28"/>
          <w:szCs w:val="28"/>
          <w:bdr w:val="none" w:sz="0" w:space="0" w:color="auto" w:frame="1"/>
          <w:shd w:val="clear" w:color="auto" w:fill="FFFFFF"/>
          <w:lang w:eastAsia="vi-VN"/>
        </w:rPr>
        <w:t>Học tập tấm gương đạo đức, trí tuệ, bản lĩnh chính trị, tư duy sáng tạo và gần dân của đồng chí Võ Văn Kiệt, chúng ta nguyện nêu cao ý chí cách mạng, đoàn kết nhất trí, chung sức, chung lòng ra sức phấn đấu, tu dưỡng, rèn luyện đạo đức của người cộng sản, tích cực học tập, nâng cao trình độ mọi mặt, thực hiện thắng lợi các mục tiêu, nhiệm vụ mà Nghị quyết Đại hội đại biểu toàn quốc lần thứ XIII của Đảng và Nghị quyết đại hội đảng bộ các cấp đã đề ra, đưa công cuộc đổi mới đất nước giành được những thành tựu mới to lớn hơn, toàn diện hơn</w:t>
      </w:r>
      <w:r w:rsidRPr="00C6543F">
        <w:rPr>
          <w:rFonts w:ascii="Times New Roman" w:eastAsia="Times New Roman" w:hAnsi="Times New Roman" w:cs="Times New Roman"/>
          <w:color w:val="363636"/>
          <w:sz w:val="28"/>
          <w:szCs w:val="28"/>
          <w:bdr w:val="none" w:sz="0" w:space="0" w:color="auto" w:frame="1"/>
          <w:lang w:eastAsia="vi-VN"/>
        </w:rPr>
        <w:t>, vững bước trên con đường đi lên chủ nghĩa xã hội.</w:t>
      </w:r>
    </w:p>
    <w:p w:rsidR="00C6543F" w:rsidRPr="00C6543F" w:rsidRDefault="00C6543F" w:rsidP="00C6543F">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6543F">
        <w:rPr>
          <w:rFonts w:ascii="Times New Roman" w:eastAsia="Times New Roman" w:hAnsi="Times New Roman" w:cs="Times New Roman"/>
          <w:b/>
          <w:bCs/>
          <w:color w:val="363636"/>
          <w:sz w:val="28"/>
          <w:szCs w:val="28"/>
          <w:lang w:eastAsia="vi-VN"/>
        </w:rPr>
        <w:t>BAN TUYÊN GIÁO TRUNG ƯƠNG</w:t>
      </w:r>
    </w:p>
    <w:p w:rsidR="00301033" w:rsidRPr="00C6543F" w:rsidRDefault="00301033" w:rsidP="00C6543F">
      <w:pPr>
        <w:spacing w:before="120" w:after="120" w:line="240" w:lineRule="auto"/>
        <w:ind w:firstLine="567"/>
        <w:jc w:val="both"/>
        <w:rPr>
          <w:rFonts w:ascii="Times New Roman" w:hAnsi="Times New Roman" w:cs="Times New Roman"/>
          <w:sz w:val="28"/>
          <w:szCs w:val="28"/>
        </w:rPr>
      </w:pPr>
    </w:p>
    <w:sectPr w:rsidR="00301033" w:rsidRPr="00C6543F" w:rsidSect="00C6543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0837"/>
    <w:multiLevelType w:val="multilevel"/>
    <w:tmpl w:val="C60EA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C6543F"/>
    <w:rsid w:val="00301033"/>
    <w:rsid w:val="00C6543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0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C6543F"/>
  </w:style>
  <w:style w:type="paragraph" w:styleId="NormalWeb">
    <w:name w:val="Normal (Web)"/>
    <w:basedOn w:val="Normal"/>
    <w:uiPriority w:val="99"/>
    <w:semiHidden/>
    <w:unhideWhenUsed/>
    <w:rsid w:val="00C6543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C6543F"/>
    <w:rPr>
      <w:color w:val="0000FF"/>
      <w:u w:val="single"/>
    </w:rPr>
  </w:style>
  <w:style w:type="character" w:styleId="Strong">
    <w:name w:val="Strong"/>
    <w:basedOn w:val="DefaultParagraphFont"/>
    <w:uiPriority w:val="22"/>
    <w:qFormat/>
    <w:rsid w:val="00C6543F"/>
    <w:rPr>
      <w:b/>
      <w:bCs/>
    </w:rPr>
  </w:style>
  <w:style w:type="character" w:customStyle="1" w:styleId="bodytextchar1">
    <w:name w:val="bodytextchar1"/>
    <w:basedOn w:val="DefaultParagraphFont"/>
    <w:rsid w:val="00C6543F"/>
  </w:style>
  <w:style w:type="character" w:styleId="Emphasis">
    <w:name w:val="Emphasis"/>
    <w:basedOn w:val="DefaultParagraphFont"/>
    <w:uiPriority w:val="20"/>
    <w:qFormat/>
    <w:rsid w:val="00C6543F"/>
    <w:rPr>
      <w:i/>
      <w:iCs/>
    </w:rPr>
  </w:style>
  <w:style w:type="paragraph" w:styleId="BalloonText">
    <w:name w:val="Balloon Text"/>
    <w:basedOn w:val="Normal"/>
    <w:link w:val="BalloonTextChar"/>
    <w:uiPriority w:val="99"/>
    <w:semiHidden/>
    <w:unhideWhenUsed/>
    <w:rsid w:val="00C65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4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0751812">
      <w:bodyDiv w:val="1"/>
      <w:marLeft w:val="0"/>
      <w:marRight w:val="0"/>
      <w:marTop w:val="0"/>
      <w:marBottom w:val="0"/>
      <w:divBdr>
        <w:top w:val="none" w:sz="0" w:space="0" w:color="auto"/>
        <w:left w:val="none" w:sz="0" w:space="0" w:color="auto"/>
        <w:bottom w:val="none" w:sz="0" w:space="0" w:color="auto"/>
        <w:right w:val="none" w:sz="0" w:space="0" w:color="auto"/>
      </w:divBdr>
      <w:divsChild>
        <w:div w:id="257492054">
          <w:marLeft w:val="0"/>
          <w:marRight w:val="0"/>
          <w:marTop w:val="0"/>
          <w:marBottom w:val="0"/>
          <w:divBdr>
            <w:top w:val="none" w:sz="0" w:space="0" w:color="auto"/>
            <w:left w:val="none" w:sz="0" w:space="0" w:color="auto"/>
            <w:bottom w:val="none" w:sz="0" w:space="0" w:color="auto"/>
            <w:right w:val="none" w:sz="0" w:space="0" w:color="auto"/>
          </w:divBdr>
        </w:div>
        <w:div w:id="721249084">
          <w:marLeft w:val="0"/>
          <w:marRight w:val="0"/>
          <w:marTop w:val="0"/>
          <w:marBottom w:val="0"/>
          <w:divBdr>
            <w:top w:val="none" w:sz="0" w:space="0" w:color="auto"/>
            <w:left w:val="none" w:sz="0" w:space="0" w:color="auto"/>
            <w:bottom w:val="none" w:sz="0" w:space="0" w:color="auto"/>
            <w:right w:val="none" w:sz="0" w:space="0" w:color="auto"/>
          </w:divBdr>
          <w:divsChild>
            <w:div w:id="1026831723">
              <w:marLeft w:val="0"/>
              <w:marRight w:val="0"/>
              <w:marTop w:val="0"/>
              <w:marBottom w:val="240"/>
              <w:divBdr>
                <w:top w:val="none" w:sz="0" w:space="0" w:color="auto"/>
                <w:left w:val="none" w:sz="0" w:space="0" w:color="auto"/>
                <w:bottom w:val="none" w:sz="0" w:space="0" w:color="auto"/>
                <w:right w:val="none" w:sz="0" w:space="0" w:color="auto"/>
              </w:divBdr>
              <w:divsChild>
                <w:div w:id="1487240943">
                  <w:marLeft w:val="0"/>
                  <w:marRight w:val="0"/>
                  <w:marTop w:val="0"/>
                  <w:marBottom w:val="0"/>
                  <w:divBdr>
                    <w:top w:val="none" w:sz="0" w:space="0" w:color="auto"/>
                    <w:left w:val="none" w:sz="0" w:space="0" w:color="auto"/>
                    <w:bottom w:val="none" w:sz="0" w:space="0" w:color="auto"/>
                    <w:right w:val="none" w:sz="0" w:space="0" w:color="auto"/>
                  </w:divBdr>
                </w:div>
              </w:divsChild>
            </w:div>
            <w:div w:id="16097001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9CFFB-BF83-443A-96EF-9C82D8BBA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3381</Words>
  <Characters>19276</Characters>
  <Application>Microsoft Office Word</Application>
  <DocSecurity>0</DocSecurity>
  <Lines>160</Lines>
  <Paragraphs>45</Paragraphs>
  <ScaleCrop>false</ScaleCrop>
  <Company/>
  <LinksUpToDate>false</LinksUpToDate>
  <CharactersWithSpaces>22612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2022-06-08T09:54:00Z</dcterms:created>
  <dcterms:modified xsi:type="dcterms:W3CDTF">2022-06-08T09:55:00Z</dcterms:modified>
</cp:coreProperties>
</file>